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854C9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0A49651C" w14:textId="0B8FF94E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</w:t>
      </w:r>
      <w:r w:rsidR="00EF729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="00EF729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молодой специалист».</w:t>
      </w:r>
    </w:p>
    <w:p w14:paraId="6B5A5B88" w14:textId="77777777" w:rsidR="00A00636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наставляемого сотрудника </w:t>
      </w:r>
    </w:p>
    <w:p w14:paraId="3CB89E97" w14:textId="6672A988" w:rsidR="007C257A" w:rsidRPr="007C257A" w:rsidRDefault="00830CD8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i/>
          <w:iCs/>
          <w:sz w:val="24"/>
          <w:szCs w:val="24"/>
          <w:u w:val="single"/>
          <w:lang w:eastAsia="ru-RU"/>
        </w:rPr>
        <w:t>Сёмина</w:t>
      </w:r>
      <w:proofErr w:type="spellEnd"/>
      <w:r>
        <w:rPr>
          <w:rFonts w:ascii="Times New Roman" w:eastAsia="Arial Unicode MS" w:hAnsi="Times New Roman" w:cs="Times New Roman"/>
          <w:i/>
          <w:iCs/>
          <w:sz w:val="24"/>
          <w:szCs w:val="24"/>
          <w:u w:val="single"/>
          <w:lang w:eastAsia="ru-RU"/>
        </w:rPr>
        <w:t xml:space="preserve"> Алла Сергеевна</w:t>
      </w:r>
    </w:p>
    <w:p w14:paraId="11A8E245" w14:textId="38F6CACE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наставника ___</w:t>
      </w:r>
      <w:r w:rsidR="00A00636">
        <w:rPr>
          <w:rFonts w:ascii="Times New Roman" w:eastAsia="Arial Unicode MS" w:hAnsi="Times New Roman" w:cs="Times New Roman"/>
          <w:i/>
          <w:iCs/>
          <w:sz w:val="24"/>
          <w:szCs w:val="24"/>
          <w:u w:val="single"/>
          <w:lang w:eastAsia="ru-RU"/>
        </w:rPr>
        <w:t>Мулюкова Марина Николаевна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___________________</w:t>
      </w:r>
    </w:p>
    <w:p w14:paraId="16FD3B9F" w14:textId="31148DD9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A14B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3039E1">
        <w:rPr>
          <w:rFonts w:ascii="Times New Roman" w:eastAsia="Arial Unicode MS" w:hAnsi="Times New Roman" w:cs="Times New Roman"/>
          <w:sz w:val="24"/>
          <w:szCs w:val="24"/>
          <w:lang w:eastAsia="ru-RU"/>
        </w:rPr>
        <w:t>октября</w:t>
      </w:r>
      <w:r w:rsidR="00A14B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A14B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830CD8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830CD8">
        <w:rPr>
          <w:rFonts w:ascii="Times New Roman" w:eastAsia="Arial Unicode MS" w:hAnsi="Times New Roman" w:cs="Times New Roman"/>
          <w:sz w:val="24"/>
          <w:szCs w:val="24"/>
          <w:lang w:eastAsia="ru-RU"/>
        </w:rPr>
        <w:t>30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830CD8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A14B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A14B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830CD8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1"/>
        <w:gridCol w:w="3247"/>
        <w:gridCol w:w="1153"/>
        <w:gridCol w:w="1946"/>
        <w:gridCol w:w="2126"/>
        <w:gridCol w:w="1276"/>
      </w:tblGrid>
      <w:tr w:rsidR="00264BA8" w:rsidRPr="007C257A" w14:paraId="32571E20" w14:textId="77777777" w:rsidTr="00264BA8">
        <w:tc>
          <w:tcPr>
            <w:tcW w:w="601" w:type="dxa"/>
          </w:tcPr>
          <w:p w14:paraId="0BE51257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247" w:type="dxa"/>
          </w:tcPr>
          <w:p w14:paraId="6DFD4355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153" w:type="dxa"/>
          </w:tcPr>
          <w:p w14:paraId="280D08C5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1946" w:type="dxa"/>
          </w:tcPr>
          <w:p w14:paraId="17162ED5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2126" w:type="dxa"/>
          </w:tcPr>
          <w:p w14:paraId="490F5CDF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6" w:type="dxa"/>
          </w:tcPr>
          <w:p w14:paraId="6D6AB964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4716B6F9" w14:textId="77777777" w:rsidTr="00264BA8">
        <w:tc>
          <w:tcPr>
            <w:tcW w:w="10349" w:type="dxa"/>
            <w:gridSpan w:val="6"/>
          </w:tcPr>
          <w:p w14:paraId="532B8193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264BA8" w:rsidRPr="007C257A" w14:paraId="61DE115A" w14:textId="77777777" w:rsidTr="00264BA8">
        <w:tc>
          <w:tcPr>
            <w:tcW w:w="601" w:type="dxa"/>
          </w:tcPr>
          <w:p w14:paraId="4D764E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247" w:type="dxa"/>
          </w:tcPr>
          <w:p w14:paraId="4EB7922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736EFF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153" w:type="dxa"/>
          </w:tcPr>
          <w:p w14:paraId="043EF687" w14:textId="4C40A4CA" w:rsidR="007C257A" w:rsidRPr="007C257A" w:rsidRDefault="003039E1" w:rsidP="003039E1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  <w:r w:rsidR="00E427BF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октября</w:t>
            </w:r>
          </w:p>
        </w:tc>
        <w:tc>
          <w:tcPr>
            <w:tcW w:w="1946" w:type="dxa"/>
            <w:vMerge w:val="restart"/>
          </w:tcPr>
          <w:p w14:paraId="7E8442A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32FCED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2126" w:type="dxa"/>
          </w:tcPr>
          <w:p w14:paraId="2C1F38E2" w14:textId="2F796148" w:rsidR="007C257A" w:rsidRPr="007C257A" w:rsidRDefault="005308FF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По результатам самодиагностики определены направления профессионального развития</w:t>
            </w:r>
          </w:p>
        </w:tc>
        <w:tc>
          <w:tcPr>
            <w:tcW w:w="1276" w:type="dxa"/>
          </w:tcPr>
          <w:p w14:paraId="44D6072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510E11EE" w14:textId="77777777" w:rsidTr="00264BA8">
        <w:tc>
          <w:tcPr>
            <w:tcW w:w="601" w:type="dxa"/>
          </w:tcPr>
          <w:p w14:paraId="1F4C98E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247" w:type="dxa"/>
          </w:tcPr>
          <w:p w14:paraId="58922B9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7A9EDB4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153" w:type="dxa"/>
          </w:tcPr>
          <w:p w14:paraId="3B4F1F11" w14:textId="10290E2A" w:rsidR="007C257A" w:rsidRPr="007C257A" w:rsidRDefault="003039E1" w:rsidP="003039E1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1октября</w:t>
            </w:r>
          </w:p>
        </w:tc>
        <w:tc>
          <w:tcPr>
            <w:tcW w:w="1946" w:type="dxa"/>
            <w:vMerge/>
          </w:tcPr>
          <w:p w14:paraId="656794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14:paraId="51C3B30B" w14:textId="33928E97" w:rsidR="007C257A" w:rsidRPr="007C257A" w:rsidRDefault="005308FF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По результатам беседы уточнили зоны профессионального  развития</w:t>
            </w:r>
          </w:p>
        </w:tc>
        <w:tc>
          <w:tcPr>
            <w:tcW w:w="1276" w:type="dxa"/>
          </w:tcPr>
          <w:p w14:paraId="5BB8868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1022A9AD" w14:textId="77777777" w:rsidTr="00264BA8">
        <w:tc>
          <w:tcPr>
            <w:tcW w:w="601" w:type="dxa"/>
          </w:tcPr>
          <w:p w14:paraId="23D2C15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247" w:type="dxa"/>
          </w:tcPr>
          <w:p w14:paraId="674FCC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153" w:type="dxa"/>
          </w:tcPr>
          <w:p w14:paraId="7B771FEE" w14:textId="35F32F59" w:rsidR="007C257A" w:rsidRPr="007C257A" w:rsidRDefault="003039E1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5 октября</w:t>
            </w:r>
          </w:p>
        </w:tc>
        <w:tc>
          <w:tcPr>
            <w:tcW w:w="1946" w:type="dxa"/>
          </w:tcPr>
          <w:p w14:paraId="2410E5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374112A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2126" w:type="dxa"/>
          </w:tcPr>
          <w:p w14:paraId="6AC5D506" w14:textId="77777777" w:rsidR="00E74EC6" w:rsidRPr="007C257A" w:rsidRDefault="00E74EC6" w:rsidP="00E74EC6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56765302" w14:textId="428A24EA" w:rsidR="007C257A" w:rsidRPr="007C257A" w:rsidRDefault="00E74EC6" w:rsidP="00E74EC6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276" w:type="dxa"/>
          </w:tcPr>
          <w:p w14:paraId="145B5D9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0CDD12D4" w14:textId="77777777" w:rsidTr="00264BA8">
        <w:tc>
          <w:tcPr>
            <w:tcW w:w="10349" w:type="dxa"/>
            <w:gridSpan w:val="6"/>
          </w:tcPr>
          <w:p w14:paraId="1CD40553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264BA8" w:rsidRPr="007C257A" w14:paraId="5ABE057E" w14:textId="77777777" w:rsidTr="00264BA8">
        <w:tc>
          <w:tcPr>
            <w:tcW w:w="601" w:type="dxa"/>
          </w:tcPr>
          <w:p w14:paraId="1828020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247" w:type="dxa"/>
          </w:tcPr>
          <w:p w14:paraId="51E32E3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153" w:type="dxa"/>
          </w:tcPr>
          <w:p w14:paraId="13710C76" w14:textId="4A96A078" w:rsidR="007C257A" w:rsidRPr="007C257A" w:rsidRDefault="003039E1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 октября</w:t>
            </w:r>
          </w:p>
        </w:tc>
        <w:tc>
          <w:tcPr>
            <w:tcW w:w="1946" w:type="dxa"/>
          </w:tcPr>
          <w:p w14:paraId="72F7D6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2126" w:type="dxa"/>
          </w:tcPr>
          <w:p w14:paraId="28F9FD5A" w14:textId="19917D23" w:rsidR="007C257A" w:rsidRPr="007C257A" w:rsidRDefault="00E74EC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276" w:type="dxa"/>
          </w:tcPr>
          <w:p w14:paraId="19793A4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36B435D5" w14:textId="77777777" w:rsidTr="00264BA8">
        <w:tc>
          <w:tcPr>
            <w:tcW w:w="601" w:type="dxa"/>
          </w:tcPr>
          <w:p w14:paraId="46E5A01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247" w:type="dxa"/>
          </w:tcPr>
          <w:p w14:paraId="723B9314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153" w:type="dxa"/>
          </w:tcPr>
          <w:p w14:paraId="728668B7" w14:textId="61E4B18B" w:rsidR="007C257A" w:rsidRPr="007C257A" w:rsidRDefault="003039E1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 октября</w:t>
            </w:r>
          </w:p>
        </w:tc>
        <w:tc>
          <w:tcPr>
            <w:tcW w:w="1946" w:type="dxa"/>
          </w:tcPr>
          <w:p w14:paraId="296C177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2126" w:type="dxa"/>
          </w:tcPr>
          <w:p w14:paraId="32CCE1C2" w14:textId="525A9CBF" w:rsidR="007C257A" w:rsidRPr="007C257A" w:rsidRDefault="00E74EC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276" w:type="dxa"/>
          </w:tcPr>
          <w:p w14:paraId="78FDABC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57A5F7FF" w14:textId="77777777" w:rsidTr="00264BA8">
        <w:tc>
          <w:tcPr>
            <w:tcW w:w="601" w:type="dxa"/>
          </w:tcPr>
          <w:p w14:paraId="3A81F0F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247" w:type="dxa"/>
          </w:tcPr>
          <w:p w14:paraId="260508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153" w:type="dxa"/>
          </w:tcPr>
          <w:p w14:paraId="2A2D4DE5" w14:textId="3CD550D5" w:rsidR="007C257A" w:rsidRPr="007C257A" w:rsidRDefault="003039E1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 октября</w:t>
            </w:r>
          </w:p>
        </w:tc>
        <w:tc>
          <w:tcPr>
            <w:tcW w:w="1946" w:type="dxa"/>
          </w:tcPr>
          <w:p w14:paraId="2712211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2126" w:type="dxa"/>
          </w:tcPr>
          <w:p w14:paraId="7D8CFD9E" w14:textId="5F712AEA" w:rsidR="007C257A" w:rsidRPr="007C257A" w:rsidRDefault="00E74EC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276" w:type="dxa"/>
          </w:tcPr>
          <w:p w14:paraId="24EA9D6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555474B9" w14:textId="77777777" w:rsidTr="00264BA8">
        <w:tc>
          <w:tcPr>
            <w:tcW w:w="601" w:type="dxa"/>
          </w:tcPr>
          <w:p w14:paraId="1527E19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247" w:type="dxa"/>
          </w:tcPr>
          <w:p w14:paraId="3605D2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153" w:type="dxa"/>
          </w:tcPr>
          <w:p w14:paraId="18766769" w14:textId="0C961460" w:rsidR="007C257A" w:rsidRPr="007C257A" w:rsidRDefault="003039E1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1946" w:type="dxa"/>
          </w:tcPr>
          <w:p w14:paraId="1169F0C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2126" w:type="dxa"/>
          </w:tcPr>
          <w:p w14:paraId="2847B128" w14:textId="56096224" w:rsidR="007C257A" w:rsidRPr="007C257A" w:rsidRDefault="00E74EC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276" w:type="dxa"/>
          </w:tcPr>
          <w:p w14:paraId="616406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4659E3DF" w14:textId="77777777" w:rsidTr="00264BA8">
        <w:tc>
          <w:tcPr>
            <w:tcW w:w="601" w:type="dxa"/>
          </w:tcPr>
          <w:p w14:paraId="240EC8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247" w:type="dxa"/>
          </w:tcPr>
          <w:p w14:paraId="66377A8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153" w:type="dxa"/>
          </w:tcPr>
          <w:p w14:paraId="7963BF7D" w14:textId="4DD6F0BB" w:rsidR="007C257A" w:rsidRPr="007C257A" w:rsidRDefault="003039E1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1946" w:type="dxa"/>
          </w:tcPr>
          <w:p w14:paraId="02B61EB1" w14:textId="291A196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Организован результативный учебный процесс по дисциплине «</w:t>
            </w:r>
            <w:r w:rsidR="00A00636">
              <w:rPr>
                <w:rFonts w:ascii="Times New Roman" w:eastAsia="Arial Unicode MS" w:hAnsi="Times New Roman" w:cs="Times New Roman"/>
                <w:lang w:eastAsia="ru-RU"/>
              </w:rPr>
              <w:t>Коммуникативный практикум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2126" w:type="dxa"/>
          </w:tcPr>
          <w:p w14:paraId="1FC41E94" w14:textId="504118CE" w:rsidR="007C257A" w:rsidRPr="007C257A" w:rsidRDefault="00E74EC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Организован результативный учебный процесс по дисциплине «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Коммуникативный практикум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1276" w:type="dxa"/>
          </w:tcPr>
          <w:p w14:paraId="41D5E9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643887A7" w14:textId="77777777" w:rsidTr="00264BA8">
        <w:tc>
          <w:tcPr>
            <w:tcW w:w="601" w:type="dxa"/>
          </w:tcPr>
          <w:p w14:paraId="0187C78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2.6</w:t>
            </w:r>
          </w:p>
        </w:tc>
        <w:tc>
          <w:tcPr>
            <w:tcW w:w="3247" w:type="dxa"/>
          </w:tcPr>
          <w:p w14:paraId="50FED7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153" w:type="dxa"/>
          </w:tcPr>
          <w:p w14:paraId="5BA583FB" w14:textId="548518B5" w:rsidR="007C257A" w:rsidRPr="007C257A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1946" w:type="dxa"/>
          </w:tcPr>
          <w:p w14:paraId="77C521F3" w14:textId="59A2E004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</w:t>
            </w:r>
          </w:p>
        </w:tc>
        <w:tc>
          <w:tcPr>
            <w:tcW w:w="2126" w:type="dxa"/>
          </w:tcPr>
          <w:p w14:paraId="60B46B73" w14:textId="4E4A3106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048B048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3D6BDDAC" w14:textId="77777777" w:rsidTr="00264BA8">
        <w:tc>
          <w:tcPr>
            <w:tcW w:w="10349" w:type="dxa"/>
            <w:gridSpan w:val="6"/>
          </w:tcPr>
          <w:p w14:paraId="67B8F3BF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264BA8" w:rsidRPr="007C257A" w14:paraId="54800CD5" w14:textId="77777777" w:rsidTr="00264BA8">
        <w:tc>
          <w:tcPr>
            <w:tcW w:w="601" w:type="dxa"/>
          </w:tcPr>
          <w:p w14:paraId="6E23EF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247" w:type="dxa"/>
          </w:tcPr>
          <w:p w14:paraId="73B7DB71" w14:textId="1FD147A6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="00A00636">
              <w:rPr>
                <w:rFonts w:ascii="Times New Roman" w:eastAsia="Arial Unicode MS" w:hAnsi="Times New Roman" w:cs="Times New Roman"/>
                <w:i/>
                <w:lang w:eastAsia="ru-RU"/>
              </w:rPr>
              <w:t>1</w:t>
            </w:r>
            <w:r w:rsidR="00830CD8">
              <w:rPr>
                <w:rFonts w:ascii="Times New Roman" w:eastAsia="Arial Unicode MS" w:hAnsi="Times New Roman" w:cs="Times New Roman"/>
                <w:i/>
                <w:lang w:eastAsia="ru-RU"/>
              </w:rPr>
              <w:t>-2</w:t>
            </w:r>
            <w:r w:rsidR="00A00636">
              <w:rPr>
                <w:rFonts w:ascii="Times New Roman" w:eastAsia="Arial Unicode MS" w:hAnsi="Times New Roman" w:cs="Times New Roman"/>
                <w:i/>
                <w:lang w:eastAsia="ru-RU"/>
              </w:rPr>
              <w:t xml:space="preserve"> курса</w:t>
            </w:r>
          </w:p>
        </w:tc>
        <w:tc>
          <w:tcPr>
            <w:tcW w:w="1153" w:type="dxa"/>
          </w:tcPr>
          <w:p w14:paraId="6F6A6C91" w14:textId="42177B85" w:rsidR="007C257A" w:rsidRPr="007C257A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1946" w:type="dxa"/>
          </w:tcPr>
          <w:p w14:paraId="60D3F3E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E3FECA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2126" w:type="dxa"/>
          </w:tcPr>
          <w:p w14:paraId="3566D4C7" w14:textId="0F479A96" w:rsidR="007C257A" w:rsidRPr="007C257A" w:rsidRDefault="007C257A" w:rsidP="00E74EC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44FDB7C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0F082558" w14:textId="77777777" w:rsidTr="00264BA8">
        <w:tc>
          <w:tcPr>
            <w:tcW w:w="601" w:type="dxa"/>
          </w:tcPr>
          <w:p w14:paraId="4F79226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247" w:type="dxa"/>
          </w:tcPr>
          <w:p w14:paraId="752A30F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53" w:type="dxa"/>
          </w:tcPr>
          <w:p w14:paraId="6EA49817" w14:textId="4347939F" w:rsidR="007C257A" w:rsidRPr="007C257A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1946" w:type="dxa"/>
          </w:tcPr>
          <w:p w14:paraId="3B6BA50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2BA64B45" w14:textId="43100BD6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="00A14BD0">
              <w:rPr>
                <w:rFonts w:ascii="Times New Roman" w:eastAsia="Arial Unicode MS" w:hAnsi="Times New Roman" w:cs="Times New Roman"/>
                <w:lang w:eastAsia="ru-RU"/>
              </w:rPr>
              <w:t>игровые технологии, технологии дистанционного образования)</w:t>
            </w:r>
          </w:p>
        </w:tc>
        <w:tc>
          <w:tcPr>
            <w:tcW w:w="2126" w:type="dxa"/>
          </w:tcPr>
          <w:p w14:paraId="25A24E1D" w14:textId="49021314" w:rsidR="007C257A" w:rsidRPr="007C257A" w:rsidRDefault="007C257A" w:rsidP="00E74EC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E9B834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399F8A16" w14:textId="77777777" w:rsidTr="00264BA8">
        <w:tc>
          <w:tcPr>
            <w:tcW w:w="601" w:type="dxa"/>
          </w:tcPr>
          <w:p w14:paraId="468D5FAF" w14:textId="77777777" w:rsidR="007C257A" w:rsidRPr="00E74EC6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247" w:type="dxa"/>
          </w:tcPr>
          <w:p w14:paraId="389C97B0" w14:textId="77777777" w:rsidR="007C257A" w:rsidRPr="00E74EC6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53" w:type="dxa"/>
          </w:tcPr>
          <w:p w14:paraId="6A740FFB" w14:textId="1D0253B8" w:rsidR="007C257A" w:rsidRPr="00E74EC6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>Сентябрь, декабрь, май</w:t>
            </w:r>
          </w:p>
        </w:tc>
        <w:tc>
          <w:tcPr>
            <w:tcW w:w="1946" w:type="dxa"/>
          </w:tcPr>
          <w:p w14:paraId="0195F03F" w14:textId="6279C4D8" w:rsidR="007C257A" w:rsidRPr="00E74EC6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</w:t>
            </w:r>
            <w:r w:rsidR="00A00636" w:rsidRPr="00E74EC6">
              <w:rPr>
                <w:rFonts w:ascii="Times New Roman" w:eastAsia="Arial Unicode MS" w:hAnsi="Times New Roman" w:cs="Times New Roman"/>
                <w:lang w:eastAsia="ru-RU"/>
              </w:rPr>
              <w:t>о</w:t>
            </w: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 и проведен</w:t>
            </w:r>
            <w:r w:rsidR="00A00636" w:rsidRPr="00E74EC6">
              <w:rPr>
                <w:rFonts w:ascii="Times New Roman" w:eastAsia="Arial Unicode MS" w:hAnsi="Times New Roman" w:cs="Times New Roman"/>
                <w:lang w:eastAsia="ru-RU"/>
              </w:rPr>
              <w:t>о</w:t>
            </w: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="00E427BF" w:rsidRPr="00E74EC6">
              <w:rPr>
                <w:rFonts w:ascii="Times New Roman" w:eastAsia="Arial Unicode MS" w:hAnsi="Times New Roman" w:cs="Times New Roman"/>
                <w:i/>
                <w:lang w:eastAsia="ru-RU"/>
              </w:rPr>
              <w:t>3</w:t>
            </w: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 род.</w:t>
            </w:r>
            <w:r w:rsidRPr="00E74EC6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>собрани</w:t>
            </w:r>
            <w:r w:rsidR="00E74EC6" w:rsidRPr="00E74EC6">
              <w:rPr>
                <w:rFonts w:ascii="Times New Roman" w:eastAsia="Arial Unicode MS" w:hAnsi="Times New Roman" w:cs="Times New Roman"/>
                <w:lang w:eastAsia="ru-RU"/>
              </w:rPr>
              <w:t>я</w:t>
            </w:r>
            <w:r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, </w:t>
            </w:r>
            <w:r w:rsidR="00A00636"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индивидуальные беседы с </w:t>
            </w:r>
            <w:proofErr w:type="gramStart"/>
            <w:r w:rsidR="00A00636" w:rsidRPr="00E74EC6">
              <w:rPr>
                <w:rFonts w:ascii="Times New Roman" w:eastAsia="Arial Unicode MS" w:hAnsi="Times New Roman" w:cs="Times New Roman"/>
                <w:lang w:eastAsia="ru-RU"/>
              </w:rPr>
              <w:t>родителями</w:t>
            </w:r>
            <w:r w:rsidR="00B759F9"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  проводятся</w:t>
            </w:r>
            <w:proofErr w:type="gramEnd"/>
            <w:r w:rsidR="00B759F9" w:rsidRPr="00E74EC6">
              <w:rPr>
                <w:rFonts w:ascii="Times New Roman" w:eastAsia="Arial Unicode MS" w:hAnsi="Times New Roman" w:cs="Times New Roman"/>
                <w:lang w:eastAsia="ru-RU"/>
              </w:rPr>
              <w:t xml:space="preserve"> достаточно часто.</w:t>
            </w:r>
          </w:p>
        </w:tc>
        <w:tc>
          <w:tcPr>
            <w:tcW w:w="2126" w:type="dxa"/>
          </w:tcPr>
          <w:p w14:paraId="702E4F1D" w14:textId="6FA2D502" w:rsidR="007C257A" w:rsidRPr="00E74EC6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3B9E0E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6AE7DB0A" w14:textId="77777777" w:rsidTr="00264BA8">
        <w:tc>
          <w:tcPr>
            <w:tcW w:w="601" w:type="dxa"/>
          </w:tcPr>
          <w:p w14:paraId="3881474F" w14:textId="77777777" w:rsidR="007C257A" w:rsidRPr="00AD39B5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D39B5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247" w:type="dxa"/>
          </w:tcPr>
          <w:p w14:paraId="529968F5" w14:textId="77777777" w:rsidR="007C257A" w:rsidRPr="00AD39B5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D39B5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53" w:type="dxa"/>
          </w:tcPr>
          <w:p w14:paraId="625C4EE0" w14:textId="14A62636" w:rsidR="007C257A" w:rsidRPr="00AD39B5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D39B5"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1946" w:type="dxa"/>
          </w:tcPr>
          <w:p w14:paraId="0A4AD958" w14:textId="10721FB6" w:rsidR="007C257A" w:rsidRPr="00AD39B5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D39B5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</w:t>
            </w:r>
            <w:r w:rsidR="00A00636" w:rsidRPr="00AD39B5">
              <w:rPr>
                <w:rFonts w:ascii="Times New Roman" w:eastAsia="Arial Unicode MS" w:hAnsi="Times New Roman" w:cs="Times New Roman"/>
                <w:lang w:eastAsia="ru-RU"/>
              </w:rPr>
              <w:t>внеурочной деятельности (кураторские часы, посвященные дню Знаний, Дню народного единства, дню Конституции)</w:t>
            </w:r>
          </w:p>
        </w:tc>
        <w:tc>
          <w:tcPr>
            <w:tcW w:w="2126" w:type="dxa"/>
          </w:tcPr>
          <w:p w14:paraId="7480C302" w14:textId="54D29966" w:rsidR="007C257A" w:rsidRPr="00AD39B5" w:rsidRDefault="007C257A" w:rsidP="00AD39B5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0AC60CDB" w14:textId="77777777" w:rsidR="007C257A" w:rsidRPr="00AD39B5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2D172FDF" w14:textId="77777777" w:rsidTr="00264BA8">
        <w:tc>
          <w:tcPr>
            <w:tcW w:w="601" w:type="dxa"/>
          </w:tcPr>
          <w:p w14:paraId="5BCAF24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3.5</w:t>
            </w:r>
          </w:p>
        </w:tc>
        <w:tc>
          <w:tcPr>
            <w:tcW w:w="3247" w:type="dxa"/>
          </w:tcPr>
          <w:p w14:paraId="13BDCAD7" w14:textId="2477D4CE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Освоить успешный опыт учебно-методической работы педагога (составление технологической карты урока; методических рекомендаций по </w:t>
            </w:r>
            <w:r w:rsidR="00A00636">
              <w:rPr>
                <w:rFonts w:ascii="Times New Roman" w:eastAsia="Arial Unicode MS" w:hAnsi="Times New Roman" w:cs="Times New Roman"/>
                <w:lang w:eastAsia="ru-RU"/>
              </w:rPr>
              <w:t>«Коммуникативный практикум»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53" w:type="dxa"/>
          </w:tcPr>
          <w:p w14:paraId="731B584B" w14:textId="7FB7C4CA" w:rsidR="007C257A" w:rsidRPr="007C257A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1946" w:type="dxa"/>
          </w:tcPr>
          <w:p w14:paraId="7B172C4E" w14:textId="36A86F90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</w:t>
            </w:r>
            <w:r w:rsidR="00A00636">
              <w:rPr>
                <w:rFonts w:ascii="Times New Roman" w:eastAsia="Arial Unicode MS" w:hAnsi="Times New Roman" w:cs="Times New Roman"/>
                <w:lang w:eastAsia="ru-RU"/>
              </w:rPr>
              <w:t>Коммуникативный практикум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2126" w:type="dxa"/>
          </w:tcPr>
          <w:p w14:paraId="430B9E4D" w14:textId="2E53B8A5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2FC4D47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2EBC0D21" w14:textId="77777777" w:rsidTr="00264BA8">
        <w:tc>
          <w:tcPr>
            <w:tcW w:w="601" w:type="dxa"/>
          </w:tcPr>
          <w:p w14:paraId="6D944D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247" w:type="dxa"/>
          </w:tcPr>
          <w:p w14:paraId="6D74297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53" w:type="dxa"/>
          </w:tcPr>
          <w:p w14:paraId="1C67380F" w14:textId="2BEC2BA7" w:rsidR="007C257A" w:rsidRPr="007C257A" w:rsidRDefault="00B759F9" w:rsidP="00B759F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1946" w:type="dxa"/>
          </w:tcPr>
          <w:p w14:paraId="3EDE67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752607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14:paraId="4EECE0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2126" w:type="dxa"/>
          </w:tcPr>
          <w:p w14:paraId="707AA68B" w14:textId="5CDF5C92" w:rsidR="007C257A" w:rsidRPr="007C257A" w:rsidRDefault="007C257A" w:rsidP="00E74EC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2C5407C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79705E33" w14:textId="77777777" w:rsidTr="00264BA8">
        <w:tc>
          <w:tcPr>
            <w:tcW w:w="601" w:type="dxa"/>
          </w:tcPr>
          <w:p w14:paraId="7F5073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247" w:type="dxa"/>
          </w:tcPr>
          <w:p w14:paraId="4C72484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574CA27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3200952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53" w:type="dxa"/>
          </w:tcPr>
          <w:p w14:paraId="5B67CE2A" w14:textId="0308262D" w:rsidR="007C257A" w:rsidRPr="007C257A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1946" w:type="dxa"/>
          </w:tcPr>
          <w:p w14:paraId="385D13E6" w14:textId="208BD531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A00636">
              <w:rPr>
                <w:rFonts w:ascii="Times New Roman" w:eastAsia="Arial Unicode MS" w:hAnsi="Times New Roman" w:cs="Times New Roman"/>
                <w:lang w:eastAsia="ru-RU"/>
              </w:rPr>
              <w:t xml:space="preserve">рабочие программы, КОС </w:t>
            </w:r>
          </w:p>
        </w:tc>
        <w:tc>
          <w:tcPr>
            <w:tcW w:w="2126" w:type="dxa"/>
          </w:tcPr>
          <w:p w14:paraId="65D134F2" w14:textId="7FEF2394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25E9125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15B6EC17" w14:textId="77777777" w:rsidTr="00264BA8">
        <w:tc>
          <w:tcPr>
            <w:tcW w:w="601" w:type="dxa"/>
          </w:tcPr>
          <w:p w14:paraId="66DAD43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247" w:type="dxa"/>
          </w:tcPr>
          <w:p w14:paraId="740D49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53" w:type="dxa"/>
          </w:tcPr>
          <w:p w14:paraId="3CC3108E" w14:textId="0E89E2EF" w:rsidR="007C257A" w:rsidRPr="007C257A" w:rsidRDefault="00B759F9" w:rsidP="00B759F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1946" w:type="dxa"/>
          </w:tcPr>
          <w:p w14:paraId="225EE6F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DCE46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5D6EABC3" w14:textId="5D01DB9F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(</w:t>
            </w:r>
            <w:r w:rsidR="00A00636">
              <w:rPr>
                <w:rFonts w:ascii="Times New Roman" w:eastAsia="Arial Unicode MS" w:hAnsi="Times New Roman" w:cs="Times New Roman"/>
                <w:lang w:eastAsia="ru-RU"/>
              </w:rPr>
              <w:t>КПК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126" w:type="dxa"/>
          </w:tcPr>
          <w:p w14:paraId="79C03E57" w14:textId="1434DD1A" w:rsidR="007C257A" w:rsidRPr="007C257A" w:rsidRDefault="007C257A" w:rsidP="00C87F12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F247C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46E2D9AA" w14:textId="77777777" w:rsidTr="00264BA8">
        <w:tc>
          <w:tcPr>
            <w:tcW w:w="601" w:type="dxa"/>
          </w:tcPr>
          <w:p w14:paraId="258BF6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247" w:type="dxa"/>
          </w:tcPr>
          <w:p w14:paraId="056E770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53" w:type="dxa"/>
          </w:tcPr>
          <w:p w14:paraId="79D8367B" w14:textId="39297957" w:rsidR="007C257A" w:rsidRPr="007C257A" w:rsidRDefault="00B759F9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1946" w:type="dxa"/>
          </w:tcPr>
          <w:p w14:paraId="76AEF3B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2126" w:type="dxa"/>
          </w:tcPr>
          <w:p w14:paraId="30C85DAB" w14:textId="4B12FD7F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11BE26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64BA8" w:rsidRPr="007C257A" w14:paraId="6846ED26" w14:textId="77777777" w:rsidTr="00264BA8">
        <w:tc>
          <w:tcPr>
            <w:tcW w:w="601" w:type="dxa"/>
          </w:tcPr>
          <w:p w14:paraId="07C5372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247" w:type="dxa"/>
          </w:tcPr>
          <w:p w14:paraId="33E0EE2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53" w:type="dxa"/>
          </w:tcPr>
          <w:p w14:paraId="571DA0CA" w14:textId="4A36421D" w:rsidR="007C257A" w:rsidRPr="007C257A" w:rsidRDefault="00830CD8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1946" w:type="dxa"/>
          </w:tcPr>
          <w:p w14:paraId="26AE55ED" w14:textId="2D87C674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Изучена практика разработки и внедрения </w:t>
            </w:r>
            <w:r w:rsidR="00A14BD0">
              <w:rPr>
                <w:rFonts w:ascii="Times New Roman" w:eastAsia="Arial Unicode MS" w:hAnsi="Times New Roman" w:cs="Times New Roman"/>
                <w:lang w:eastAsia="ru-RU"/>
              </w:rPr>
              <w:t>дистанционного обучения</w:t>
            </w:r>
          </w:p>
        </w:tc>
        <w:tc>
          <w:tcPr>
            <w:tcW w:w="2126" w:type="dxa"/>
          </w:tcPr>
          <w:p w14:paraId="09233832" w14:textId="3293BCD1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272F9A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1A7291D3" w14:textId="77777777" w:rsidR="00A00636" w:rsidRDefault="00A00636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76AE5181" w14:textId="77777777" w:rsidR="00264BA8" w:rsidRDefault="00264BA8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1879C3DE" w14:textId="77777777" w:rsidR="00264BA8" w:rsidRDefault="00264BA8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4158D11" w14:textId="698E1DCE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</w:t>
      </w:r>
      <w:r w:rsidR="00230CF4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  <w:r w:rsidR="00230CF4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  <w:r w:rsidR="00230CF4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«____» _________ 20__г.</w:t>
      </w:r>
    </w:p>
    <w:p w14:paraId="49D17894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4AB2291B" w14:textId="0C1A535D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</w:t>
      </w:r>
      <w:r w:rsidR="00230CF4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20__ г.</w:t>
      </w:r>
    </w:p>
    <w:p w14:paraId="2FDFBEA9" w14:textId="77777777"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230CF4"/>
    <w:rsid w:val="00264BA8"/>
    <w:rsid w:val="003039E1"/>
    <w:rsid w:val="005308FF"/>
    <w:rsid w:val="00612733"/>
    <w:rsid w:val="007C257A"/>
    <w:rsid w:val="007F0651"/>
    <w:rsid w:val="00830CD8"/>
    <w:rsid w:val="00924180"/>
    <w:rsid w:val="00A00636"/>
    <w:rsid w:val="00A14BD0"/>
    <w:rsid w:val="00AD39B5"/>
    <w:rsid w:val="00B759F9"/>
    <w:rsid w:val="00C13942"/>
    <w:rsid w:val="00C87F12"/>
    <w:rsid w:val="00D316B4"/>
    <w:rsid w:val="00D45CF5"/>
    <w:rsid w:val="00DA6A7D"/>
    <w:rsid w:val="00E427BF"/>
    <w:rsid w:val="00E74EC6"/>
    <w:rsid w:val="00ED1B3F"/>
    <w:rsid w:val="00E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08B5"/>
  <w15:docId w15:val="{1CD2A385-D151-4AC9-975B-626BB8D4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8888-D648-4535-9F91-442ABF8B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Мулюкова</cp:lastModifiedBy>
  <cp:revision>2</cp:revision>
  <cp:lastPrinted>2023-11-24T08:43:00Z</cp:lastPrinted>
  <dcterms:created xsi:type="dcterms:W3CDTF">2023-11-27T08:52:00Z</dcterms:created>
  <dcterms:modified xsi:type="dcterms:W3CDTF">2023-11-27T08:52:00Z</dcterms:modified>
</cp:coreProperties>
</file>